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4" w:rsidRDefault="005C7F75" w:rsidP="00840D64">
      <w:pPr>
        <w:pStyle w:val="NormalWeb"/>
        <w:spacing w:after="0"/>
        <w:jc w:val="center"/>
        <w:rPr>
          <w:rFonts w:ascii="Century Gothic" w:eastAsia="Times New Roman" w:hAnsi="Century Gothic"/>
          <w:b/>
          <w:color w:val="003399"/>
          <w:sz w:val="27"/>
          <w:szCs w:val="27"/>
          <w:u w:val="single"/>
        </w:rPr>
      </w:pPr>
      <w:proofErr w:type="gramStart"/>
      <w:r w:rsidRPr="005C7F75">
        <w:rPr>
          <w:rFonts w:ascii="Century Gothic" w:eastAsia="Times New Roman" w:hAnsi="Century Gothic"/>
          <w:b/>
          <w:color w:val="003399"/>
          <w:sz w:val="27"/>
          <w:szCs w:val="27"/>
          <w:u w:val="single"/>
        </w:rPr>
        <w:t>How to convert degrees to radians or radians to degrees.</w:t>
      </w:r>
      <w:proofErr w:type="gramEnd"/>
    </w:p>
    <w:p w:rsidR="00840D64" w:rsidRDefault="00840D64" w:rsidP="00840D64">
      <w:pPr>
        <w:pStyle w:val="NormalWeb"/>
        <w:spacing w:after="0"/>
        <w:ind w:firstLine="720"/>
        <w:jc w:val="center"/>
        <w:rPr>
          <w:rFonts w:ascii="Century Gothic" w:eastAsia="Times New Roman" w:hAnsi="Century Gothic"/>
          <w:b/>
          <w:color w:val="003399"/>
          <w:sz w:val="27"/>
          <w:szCs w:val="27"/>
          <w:u w:val="single"/>
        </w:rPr>
      </w:pPr>
    </w:p>
    <w:p w:rsidR="005C7F75" w:rsidRPr="00840D64" w:rsidRDefault="005C7F75" w:rsidP="00840D64">
      <w:pPr>
        <w:pStyle w:val="NormalWeb"/>
        <w:spacing w:after="0"/>
        <w:jc w:val="center"/>
        <w:rPr>
          <w:rFonts w:ascii="Century Gothic" w:eastAsia="Times New Roman" w:hAnsi="Century Gothic"/>
          <w:b/>
          <w:color w:val="003399"/>
          <w:u w:val="single"/>
        </w:rPr>
      </w:pPr>
      <w:bookmarkStart w:id="0" w:name="_GoBack"/>
      <w:bookmarkEnd w:id="0"/>
      <w:r w:rsidRPr="005C7F75">
        <w:rPr>
          <w:rFonts w:ascii="Century Gothic" w:eastAsia="Times New Roman" w:hAnsi="Century Gothic"/>
          <w:b/>
          <w:bCs/>
          <w:color w:val="660066"/>
          <w:sz w:val="28"/>
          <w:szCs w:val="28"/>
          <w:u w:val="single"/>
        </w:rPr>
        <w:t xml:space="preserve">What are </w:t>
      </w:r>
      <w:proofErr w:type="gramStart"/>
      <w:r w:rsidRPr="005C7F75">
        <w:rPr>
          <w:rFonts w:ascii="Century Gothic" w:eastAsia="Times New Roman" w:hAnsi="Century Gothic"/>
          <w:b/>
          <w:bCs/>
          <w:color w:val="660066"/>
          <w:sz w:val="28"/>
          <w:szCs w:val="28"/>
          <w:u w:val="single"/>
        </w:rPr>
        <w:t>'radians' ?</w:t>
      </w:r>
      <w:proofErr w:type="gramEnd"/>
    </w:p>
    <w:p w:rsidR="005C7F75" w:rsidRPr="005C7F75" w:rsidRDefault="005C7F75" w:rsidP="005C7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 w:rsidRPr="005C7F75">
        <w:rPr>
          <w:rFonts w:ascii="Century Gothic" w:eastAsia="Times New Roman" w:hAnsi="Century Gothic" w:cs="Times New Roman"/>
          <w:color w:val="003399"/>
          <w:sz w:val="24"/>
          <w:szCs w:val="24"/>
        </w:rPr>
        <w:t>One radian is the angle of an arc created by wrapping the radius of a circle around its circumference.</w:t>
      </w:r>
    </w:p>
    <w:p w:rsidR="005C7F75" w:rsidRDefault="005C7F75" w:rsidP="005C7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 w:rsidRPr="005C7F75">
        <w:rPr>
          <w:rFonts w:ascii="Century Gothic" w:eastAsia="Times New Roman" w:hAnsi="Century Gothic" w:cs="Times New Roman"/>
          <w:color w:val="003399"/>
          <w:sz w:val="24"/>
          <w:szCs w:val="24"/>
        </w:rPr>
        <w:t>In this diagram, the radius has been wrapped around the circumference to create an angle of 1 radian. The pink lines show the radius being moved from the inside of the circle to the outside:     </w:t>
      </w:r>
    </w:p>
    <w:p w:rsidR="005C7F75" w:rsidRDefault="00840D64" w:rsidP="005C7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color w:val="003399"/>
          <w:sz w:val="24"/>
          <w:szCs w:val="24"/>
        </w:rPr>
        <w:t xml:space="preserve">                                                </w:t>
      </w:r>
      <w:r w:rsidR="005C7F75" w:rsidRPr="005C7F75">
        <w:rPr>
          <w:rFonts w:ascii="Century Gothic" w:eastAsia="Times New Roman" w:hAnsi="Century Gothic" w:cs="Times New Roman"/>
          <w:noProof/>
          <w:color w:val="003399"/>
          <w:sz w:val="24"/>
          <w:szCs w:val="24"/>
        </w:rPr>
        <w:drawing>
          <wp:inline distT="0" distB="0" distL="0" distR="0" wp14:anchorId="7CF91028" wp14:editId="79EDC72A">
            <wp:extent cx="2242457" cy="1327771"/>
            <wp:effectExtent l="0" t="0" r="5715" b="6350"/>
            <wp:docPr id="4" name="Picture 4" descr="http://www.teacherschoice.com.au/Maths_Library/Angles/Angle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acherschoice.com.au/Maths_Library/Angles/Angles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81" cy="13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75" w:rsidRPr="00840D64" w:rsidRDefault="005C7F75" w:rsidP="005C7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 w:rsidRPr="005C7F75">
        <w:rPr>
          <w:rFonts w:ascii="Century Gothic" w:eastAsia="Times New Roman" w:hAnsi="Century Gothic" w:cs="Times New Roman"/>
          <w:color w:val="003399"/>
          <w:sz w:val="24"/>
          <w:szCs w:val="24"/>
        </w:rPr>
        <w:t>The radius 'r' fits around the circumference of a circle exactly 2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</w:t>
      </w:r>
      <w:r w:rsidRPr="005C7F75">
        <w:rPr>
          <w:rFonts w:ascii="Century Gothic" w:eastAsia="Times New Roman" w:hAnsi="Century Gothic" w:cs="Times New Roman"/>
          <w:color w:val="003399"/>
          <w:sz w:val="24"/>
          <w:szCs w:val="24"/>
        </w:rPr>
        <w:t xml:space="preserve"> times. That is why the circumference of a circle is given by:</w:t>
      </w:r>
      <w:r w:rsidR="00840D64">
        <w:rPr>
          <w:rFonts w:ascii="Century Gothic" w:eastAsia="Times New Roman" w:hAnsi="Century Gothic" w:cs="Times New Roman"/>
          <w:color w:val="003399"/>
          <w:sz w:val="24"/>
          <w:szCs w:val="24"/>
        </w:rPr>
        <w:t xml:space="preserve">  </w:t>
      </w:r>
      <w:r w:rsidRPr="005C7F75">
        <w:rPr>
          <w:rFonts w:ascii="Century Gothic" w:eastAsia="Times New Roman" w:hAnsi="Century Gothic" w:cs="Times New Roman"/>
          <w:color w:val="0000FF"/>
          <w:sz w:val="28"/>
          <w:szCs w:val="28"/>
        </w:rPr>
        <w:t>circumference = 2</w:t>
      </w:r>
      <w:r w:rsidRPr="005C7F75">
        <w:rPr>
          <w:rFonts w:ascii="Symbol" w:eastAsia="Times New Roman" w:hAnsi="Symbol" w:cs="Times New Roman"/>
          <w:color w:val="0000FF"/>
          <w:sz w:val="28"/>
          <w:szCs w:val="28"/>
        </w:rPr>
        <w:t></w:t>
      </w:r>
      <w:r w:rsidRPr="005C7F75">
        <w:rPr>
          <w:rFonts w:ascii="Century Gothic" w:eastAsia="Times New Roman" w:hAnsi="Century Gothic" w:cs="Times New Roman"/>
          <w:color w:val="0000FF"/>
          <w:sz w:val="28"/>
          <w:szCs w:val="28"/>
        </w:rPr>
        <w:t>r</w:t>
      </w:r>
    </w:p>
    <w:p w:rsidR="005C7F75" w:rsidRDefault="005C7F75" w:rsidP="005C7F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5C7F75">
        <w:rPr>
          <w:rFonts w:ascii="Century Gothic" w:eastAsia="Times New Roman" w:hAnsi="Century Gothic" w:cs="Times New Roman"/>
          <w:color w:val="003399"/>
          <w:sz w:val="24"/>
          <w:szCs w:val="24"/>
        </w:rPr>
        <w:t>So there are 2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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 radians in a complete circle, and 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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 radians in a half circle.</w:t>
      </w:r>
    </w:p>
    <w:p w:rsidR="00840D64" w:rsidRPr="00840D64" w:rsidRDefault="00840D64" w:rsidP="00840D64">
      <w:pPr>
        <w:spacing w:before="100" w:beforeAutospacing="1" w:after="100" w:afterAutospacing="1" w:line="240" w:lineRule="auto"/>
        <w:jc w:val="center"/>
        <w:outlineLvl w:val="3"/>
        <w:rPr>
          <w:rFonts w:ascii="Century Gothic" w:eastAsia="Times New Roman" w:hAnsi="Century Gothic" w:cs="Times New Roman"/>
          <w:bCs/>
          <w:color w:val="660066"/>
          <w:sz w:val="16"/>
          <w:szCs w:val="16"/>
        </w:rPr>
      </w:pPr>
    </w:p>
    <w:p w:rsidR="005C7F75" w:rsidRPr="005C7F75" w:rsidRDefault="005C7F75" w:rsidP="00840D64">
      <w:pPr>
        <w:spacing w:before="100" w:beforeAutospacing="1" w:after="100" w:afterAutospacing="1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color w:val="003399"/>
          <w:sz w:val="32"/>
          <w:szCs w:val="32"/>
          <w:u w:val="single"/>
        </w:rPr>
      </w:pPr>
      <w:r w:rsidRPr="005C7F75">
        <w:rPr>
          <w:rFonts w:ascii="Century Gothic" w:eastAsia="Times New Roman" w:hAnsi="Century Gothic" w:cs="Times New Roman"/>
          <w:b/>
          <w:bCs/>
          <w:color w:val="660066"/>
          <w:sz w:val="32"/>
          <w:szCs w:val="32"/>
          <w:u w:val="single"/>
        </w:rPr>
        <w:t>Converting radians to degrees:</w:t>
      </w:r>
    </w:p>
    <w:p w:rsidR="005C7F75" w:rsidRPr="005C7F75" w:rsidRDefault="005C7F75" w:rsidP="005C7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 w:rsidRPr="005C7F75">
        <w:rPr>
          <w:rFonts w:ascii="Century Gothic" w:eastAsia="Times New Roman" w:hAnsi="Century Gothic" w:cs="Times New Roman"/>
          <w:color w:val="003399"/>
          <w:sz w:val="24"/>
          <w:szCs w:val="24"/>
        </w:rPr>
        <w:t xml:space="preserve">To convert radians to degrees, we make use of the fact that 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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 radians </w:t>
      </w:r>
      <w:proofErr w:type="gramStart"/>
      <w:r w:rsidRPr="005C7F75">
        <w:rPr>
          <w:rFonts w:ascii="Arial" w:eastAsia="Times New Roman" w:hAnsi="Arial" w:cs="Arial"/>
          <w:color w:val="003399"/>
          <w:sz w:val="24"/>
          <w:szCs w:val="24"/>
        </w:rPr>
        <w:t>equals</w:t>
      </w:r>
      <w:proofErr w:type="gramEnd"/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 one half circle, or 180º.</w:t>
      </w:r>
    </w:p>
    <w:p w:rsidR="005C7F75" w:rsidRPr="005C7F75" w:rsidRDefault="005C7F75" w:rsidP="005C7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This means that if we divide radians by 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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>, the answer is the number of half circles. Multiplying this by 180º will tell us the answer in degrees.</w:t>
      </w:r>
    </w:p>
    <w:p w:rsidR="00840D64" w:rsidRDefault="005C7F75" w:rsidP="00840D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</w:rPr>
      </w:pPr>
      <w:r w:rsidRPr="005C7F75">
        <w:rPr>
          <w:rFonts w:ascii="Arial" w:eastAsia="Times New Roman" w:hAnsi="Arial" w:cs="Arial"/>
          <w:color w:val="003399"/>
          <w:sz w:val="24"/>
          <w:szCs w:val="24"/>
        </w:rPr>
        <w:t>So,</w:t>
      </w:r>
      <w:r>
        <w:rPr>
          <w:rFonts w:ascii="Arial" w:eastAsia="Times New Roman" w:hAnsi="Arial" w:cs="Arial"/>
          <w:color w:val="003399"/>
          <w:sz w:val="24"/>
          <w:szCs w:val="24"/>
        </w:rPr>
        <w:t xml:space="preserve"> to convert radians to degrees</w:t>
      </w:r>
      <w:r w:rsidR="00840D64">
        <w:rPr>
          <w:rFonts w:ascii="Arial" w:eastAsia="Times New Roman" w:hAnsi="Arial" w:cs="Arial"/>
          <w:color w:val="003399"/>
          <w:sz w:val="24"/>
          <w:szCs w:val="24"/>
        </w:rPr>
        <w:t xml:space="preserve">:           </w:t>
      </w:r>
      <w:r w:rsidR="00840D64" w:rsidRPr="005C7F75">
        <w:rPr>
          <w:rFonts w:ascii="Times New Roman" w:eastAsia="Times New Roman" w:hAnsi="Times New Roman" w:cs="Times New Roman"/>
          <w:noProof/>
          <w:color w:val="003399"/>
          <w:position w:val="-24"/>
          <w:sz w:val="20"/>
          <w:szCs w:val="20"/>
        </w:rPr>
        <w:drawing>
          <wp:inline distT="0" distB="0" distL="0" distR="0" wp14:anchorId="4F3A025B" wp14:editId="7F793FCF">
            <wp:extent cx="1981200" cy="529106"/>
            <wp:effectExtent l="0" t="0" r="0" b="4445"/>
            <wp:docPr id="5" name="Picture 5" descr="http://www.teacherschoice.com.au/Maths_Library/Angles/Angle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acherschoice.com.au/Maths_Library/Angles/Angles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98" cy="52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75" w:rsidRPr="00840D64" w:rsidRDefault="005C7F75" w:rsidP="00840D64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 w:rsidRPr="005C7F75">
        <w:rPr>
          <w:rFonts w:ascii="Century Gothic" w:eastAsia="Times New Roman" w:hAnsi="Century Gothic" w:cs="Times New Roman"/>
          <w:b/>
          <w:bCs/>
          <w:color w:val="660066"/>
          <w:sz w:val="32"/>
          <w:szCs w:val="32"/>
          <w:u w:val="single"/>
        </w:rPr>
        <w:t>Converting degrees to radians:</w:t>
      </w:r>
    </w:p>
    <w:p w:rsidR="005C7F75" w:rsidRPr="005C7F75" w:rsidRDefault="005C7F75" w:rsidP="005C7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3399"/>
          <w:sz w:val="24"/>
          <w:szCs w:val="24"/>
        </w:rPr>
      </w:pPr>
      <w:r w:rsidRPr="005C7F75">
        <w:rPr>
          <w:rFonts w:ascii="Century Gothic" w:eastAsia="Times New Roman" w:hAnsi="Century Gothic" w:cs="Times New Roman"/>
          <w:color w:val="003399"/>
          <w:sz w:val="24"/>
          <w:szCs w:val="24"/>
        </w:rPr>
        <w:t>To convert degrees to radians, first find the number of half circles in the answer by dividing by 180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º. But each half circle equals 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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 radians, so multiply the number of half circles by 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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>.</w:t>
      </w:r>
    </w:p>
    <w:p w:rsidR="001C64A6" w:rsidRDefault="005C7F75" w:rsidP="00840D64">
      <w:pPr>
        <w:spacing w:before="100" w:beforeAutospacing="1" w:after="100" w:afterAutospacing="1" w:line="240" w:lineRule="auto"/>
      </w:pP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So, to convert degrees to radians, multiply by </w:t>
      </w:r>
      <w:r w:rsidRPr="005C7F75">
        <w:rPr>
          <w:rFonts w:ascii="Symbol" w:eastAsia="Times New Roman" w:hAnsi="Symbol" w:cs="Times New Roman"/>
          <w:color w:val="003399"/>
          <w:sz w:val="27"/>
          <w:szCs w:val="27"/>
          <w:vertAlign w:val="superscript"/>
        </w:rPr>
        <w:t>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</w:rPr>
        <w:t>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  <w:vertAlign w:val="subscript"/>
        </w:rPr>
        <w:t>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  <w:vertAlign w:val="subscript"/>
        </w:rPr>
        <w:t></w:t>
      </w:r>
      <w:r w:rsidRPr="005C7F75">
        <w:rPr>
          <w:rFonts w:ascii="Symbol" w:eastAsia="Times New Roman" w:hAnsi="Symbol" w:cs="Times New Roman"/>
          <w:color w:val="003399"/>
          <w:sz w:val="24"/>
          <w:szCs w:val="24"/>
          <w:vertAlign w:val="subscript"/>
        </w:rPr>
        <w:t></w:t>
      </w:r>
      <w:r w:rsidRPr="005C7F75">
        <w:rPr>
          <w:rFonts w:ascii="Arial" w:eastAsia="Times New Roman" w:hAnsi="Arial" w:cs="Arial"/>
          <w:color w:val="003399"/>
          <w:sz w:val="24"/>
          <w:szCs w:val="24"/>
        </w:rPr>
        <w:t xml:space="preserve">, like this:    </w:t>
      </w:r>
      <w:r w:rsidRPr="005C7F75">
        <w:rPr>
          <w:rFonts w:ascii="Times New Roman" w:eastAsia="Times New Roman" w:hAnsi="Times New Roman" w:cs="Times New Roman"/>
          <w:noProof/>
          <w:color w:val="003399"/>
          <w:position w:val="-24"/>
          <w:sz w:val="20"/>
          <w:szCs w:val="20"/>
        </w:rPr>
        <w:drawing>
          <wp:inline distT="0" distB="0" distL="0" distR="0" wp14:anchorId="2FDD7FD3" wp14:editId="5F7D8696">
            <wp:extent cx="1782434" cy="478971"/>
            <wp:effectExtent l="0" t="0" r="8890" b="0"/>
            <wp:docPr id="6" name="Picture 6" descr="http://www.teacherschoice.com.au/Maths_Library/Angles/Angle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acherschoice.com.au/Maths_Library/Angles/Angles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83" cy="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4A6" w:rsidSect="0084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75"/>
    <w:rsid w:val="001C64A6"/>
    <w:rsid w:val="005C7F75"/>
    <w:rsid w:val="008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F75"/>
    <w:rPr>
      <w:color w:val="33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F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F75"/>
    <w:rPr>
      <w:color w:val="33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F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Tunick</dc:creator>
  <cp:lastModifiedBy>Kristin Bizzarro</cp:lastModifiedBy>
  <cp:revision>2</cp:revision>
  <cp:lastPrinted>2015-04-27T12:24:00Z</cp:lastPrinted>
  <dcterms:created xsi:type="dcterms:W3CDTF">2015-04-27T12:26:00Z</dcterms:created>
  <dcterms:modified xsi:type="dcterms:W3CDTF">2015-04-27T12:26:00Z</dcterms:modified>
</cp:coreProperties>
</file>